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1" w:rsidRPr="007D418F" w:rsidRDefault="003A3C41" w:rsidP="003A3C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6C662F">
        <w:rPr>
          <w:rFonts w:asciiTheme="minorHAnsi" w:hAnsiTheme="minorHAnsi" w:cstheme="minorHAnsi"/>
          <w:b/>
          <w:u w:val="single"/>
        </w:rPr>
        <w:t>E</w:t>
      </w:r>
      <w:r w:rsidR="009151F6">
        <w:rPr>
          <w:rFonts w:asciiTheme="minorHAnsi" w:hAnsiTheme="minorHAnsi" w:cstheme="minorHAnsi"/>
          <w:b/>
          <w:u w:val="single"/>
        </w:rPr>
        <w:t>– do zaproszenia</w:t>
      </w:r>
    </w:p>
    <w:p w:rsidR="003A3C41" w:rsidRPr="007D418F" w:rsidRDefault="00C25D22" w:rsidP="003A3C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3A3C41">
        <w:rPr>
          <w:rFonts w:asciiTheme="minorHAnsi" w:hAnsiTheme="minorHAnsi" w:cstheme="minorHAnsi"/>
          <w:b/>
          <w:u w:val="single"/>
        </w:rPr>
        <w:t xml:space="preserve"> </w:t>
      </w:r>
      <w:r w:rsidR="003A3C41"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3A3C41">
        <w:rPr>
          <w:rFonts w:asciiTheme="minorHAnsi" w:hAnsiTheme="minorHAnsi" w:cstheme="minorHAnsi"/>
          <w:b/>
          <w:u w:val="single"/>
        </w:rPr>
        <w:t>I DOSTAWA POMOCY DYDAKTYCZNYCH</w:t>
      </w:r>
    </w:p>
    <w:p w:rsidR="003A3C41" w:rsidRPr="007D418F" w:rsidRDefault="00AB137E" w:rsidP="003A3C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5 - </w:t>
      </w:r>
      <w:r w:rsidR="003A3C41" w:rsidRPr="00F95260">
        <w:rPr>
          <w:rFonts w:cstheme="minorHAnsi"/>
          <w:b/>
          <w:bCs/>
        </w:rPr>
        <w:t xml:space="preserve">Zakup i dostawa </w:t>
      </w:r>
      <w:r w:rsidR="00660ABE">
        <w:rPr>
          <w:rFonts w:cstheme="minorHAnsi"/>
          <w:b/>
          <w:bCs/>
        </w:rPr>
        <w:t>GIER DYDAKTYCZNYCH, UKŁADANEK, PUZZLI</w:t>
      </w:r>
      <w:r w:rsidR="003A3C41" w:rsidRPr="00F95260">
        <w:rPr>
          <w:rFonts w:cstheme="minorHAnsi"/>
          <w:b/>
          <w:bCs/>
        </w:rPr>
        <w:t xml:space="preserve">  w ramach projektu „</w:t>
      </w:r>
      <w:r w:rsidR="003A3C41">
        <w:rPr>
          <w:rFonts w:cstheme="minorHAnsi"/>
          <w:b/>
          <w:bCs/>
        </w:rPr>
        <w:t xml:space="preserve">Nasze </w:t>
      </w:r>
      <w:r w:rsidR="00660ABE">
        <w:rPr>
          <w:rFonts w:cstheme="minorHAnsi"/>
          <w:b/>
          <w:bCs/>
        </w:rPr>
        <w:t>rady na odpady</w:t>
      </w:r>
      <w:r w:rsidR="003A3C41">
        <w:rPr>
          <w:rFonts w:cstheme="minorHAnsi"/>
          <w:b/>
          <w:bCs/>
        </w:rPr>
        <w:t xml:space="preserve"> </w:t>
      </w:r>
      <w:r w:rsidR="003A3C41" w:rsidRPr="00F95260">
        <w:rPr>
          <w:rFonts w:cstheme="minorHAnsi"/>
          <w:b/>
          <w:bCs/>
        </w:rPr>
        <w:t>”</w:t>
      </w:r>
      <w:r w:rsidR="003A3C41" w:rsidRPr="007D418F">
        <w:rPr>
          <w:rFonts w:cstheme="minorHAnsi"/>
          <w:b/>
          <w:bCs/>
        </w:rPr>
        <w:t xml:space="preserve"> </w:t>
      </w:r>
      <w:r w:rsidR="003A3C41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3A3C41" w:rsidRPr="00214E8C" w:rsidTr="00D97431">
        <w:trPr>
          <w:trHeight w:val="1691"/>
        </w:trPr>
        <w:tc>
          <w:tcPr>
            <w:tcW w:w="817" w:type="dxa"/>
            <w:hideMark/>
          </w:tcPr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D97431" w:rsidRDefault="00D97431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7431" w:rsidRDefault="00D97431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31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3A3C41" w:rsidRPr="00D97431" w:rsidRDefault="003A3C41" w:rsidP="000D57CF">
            <w:pPr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D97431">
              <w:rPr>
                <w:rFonts w:cstheme="minorHAnsi"/>
                <w:sz w:val="20"/>
                <w:szCs w:val="20"/>
              </w:rPr>
              <w:t xml:space="preserve"> </w:t>
            </w:r>
            <w:r w:rsidRPr="00D97431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97431" w:rsidRDefault="00D9743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Wartość</w:t>
            </w: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A3C41" w:rsidRPr="00D97431" w:rsidRDefault="003A3C41" w:rsidP="000D57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Stawka podatku</w:t>
            </w:r>
          </w:p>
          <w:p w:rsidR="003A3C41" w:rsidRPr="00D97431" w:rsidRDefault="003A3C41" w:rsidP="000D57C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660ABE" w:rsidRPr="00214E8C" w:rsidTr="00D97431">
        <w:tc>
          <w:tcPr>
            <w:tcW w:w="817" w:type="dxa"/>
            <w:hideMark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Puzzle edukacyjne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 xml:space="preserve">Puzzle mają przedstawiać korzyści z segregacji odpadów i możliwości ich ponownego przetworzenia - recyklingu. 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>Puzzle mają zawierać min. 50 elementów.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134685" cy="1562100"/>
                  <wp:effectExtent l="19050" t="0" r="0" b="0"/>
                  <wp:docPr id="1" name="Obraz 5" descr="C:\Users\kpsut\Desktop\Recykling-odpadow-edukacyjne-puzzle.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Recykling-odpadow-edukacyjne-puzzle.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727" cy="1562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rFonts w:ascii="Calibri" w:hAnsi="Calibri" w:cs="Calibri"/>
                <w:sz w:val="20"/>
                <w:szCs w:val="20"/>
              </w:rPr>
              <w:t xml:space="preserve"> zdjęcie poglądowe</w:t>
            </w:r>
            <w:r w:rsidRPr="00D9743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Puzzle edukacyjne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 xml:space="preserve">Edukacyjne puzzle mają przedstawiać kolorowe, realistyczne zdjęcia odpadów oraz uproszczoną oś czasu, na której widać po jakim czasie nastąpi rozkład naturalny odpadów, które nie zostały posortowane i nie zostały powtórnie przetworzone. Puzzle można układać na sztywnej kartonowej podkładce z kolorowym nadrukiem obrazka puzzli 1:1 lub na dnie zamykanego pudełka, którego rozmiary dopasowane są do wymiarów puzzli . 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575453" cy="1838325"/>
                  <wp:effectExtent l="19050" t="0" r="0" b="0"/>
                  <wp:docPr id="2" name="Obraz 6" descr="C:\Users\kpsut\Desktop\puzzle-odpady-jak-dlugo-sie-rozkladaja-88-elementow-podkladka-w-zamykanym-pudel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psut\Desktop\puzzle-odpady-jak-dlugo-sie-rozkladaja-88-elementow-podkladka-w-zamykanym-pudel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453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rFonts w:ascii="Calibri" w:hAnsi="Calibri" w:cs="Calibri"/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Puzzle edukacyjne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D9743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Edukacyjne puzzle mają przedstawiać wymieszane odpady komunalne (zdjęcia kilkudziesięciu różnych) oznaczone symbolami 4 grup najczęściej segregowanych odpadów, tj. papier, plastik, szkło, metal. W rogu obrazka widoczne są kolorowe kosze na odpady z tymi samymi symbolami. Puzzle można układać na sztywnej kartonowej podkładce (wersja łatwiejsza) z kolorowym nadrukiem obrazka puzzli 1:1 lub na dnie zamykanego pudełka, którego rozmiary dopasowane są do wymiarów puzzli .</w:t>
            </w:r>
            <w:r w:rsidRPr="00D974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7431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626995" cy="1876425"/>
                  <wp:effectExtent l="19050" t="0" r="1905" b="0"/>
                  <wp:docPr id="3" name="Obraz 7" descr="C:\Users\kpsut\Desktop\Bez tytuł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psut\Desktop\Bez tytuł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613" cy="187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rFonts w:ascii="Calibri" w:hAnsi="Calibri" w:cs="Calibr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Układanka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 xml:space="preserve">Ekologiczne domino to gra której celem jest uświadomienie maluchom kwestii związanych z ochroną środowiska oraz tego, że mogą mieć wpływ na jego stan. Maluchy, łącząc ze sobą przeciwstawne obrazki układanki, zdobywają wiedzę na temat ekosystemu, wody, energii i </w:t>
            </w:r>
            <w:r w:rsidRPr="00D97431">
              <w:rPr>
                <w:rFonts w:ascii="Calibri" w:hAnsi="Calibri" w:cs="Calibri"/>
                <w:sz w:val="20"/>
                <w:szCs w:val="20"/>
              </w:rPr>
              <w:lastRenderedPageBreak/>
              <w:t>odpadów, pozytywnych oraz negatywnych zachowań. Tematyka, np.: prysznic, energia odnawialna, pranie, segregowanie śmieci, podlewanie, oszczędzanie energii, zakupy.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 xml:space="preserve">W zestawie ma znajdować się min. 48 dużych pojedynczych puzzli z obrazkami wykonanych z grubego, lakierowanego kartonu . 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D97431">
              <w:rPr>
                <w:rFonts w:ascii="Calibri" w:hAnsi="Calibri" w:cs="Calibri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2314575" cy="1639355"/>
                  <wp:effectExtent l="19050" t="0" r="9525" b="0"/>
                  <wp:docPr id="4" name="Obraz 8" descr="C:\Users\kpsut\Desktop\e5f681618690249ac111a785948218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psut\Desktop\e5f681618690249ac111a785948218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3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</w:t>
            </w:r>
            <w:r w:rsidR="00702E40" w:rsidRPr="00D97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8046C5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Domino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>Domino ma nawiązywać do tematyki związanej z sortowaniem śmieci, recyklingiem.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Obraz 9" descr="C:\Users\kpsut\Desktop\sortowanie-smieci-domino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psut\Desktop\sortowanie-smieci-domino-nowaszkol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rFonts w:ascii="Calibri" w:hAnsi="Calibri" w:cs="Calibri"/>
                <w:sz w:val="20"/>
                <w:szCs w:val="20"/>
              </w:rPr>
              <w:t>zdjęcie poglądowe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planszowa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bCs/>
                <w:sz w:val="20"/>
                <w:szCs w:val="20"/>
              </w:rPr>
            </w:pPr>
            <w:r w:rsidRPr="00D97431">
              <w:rPr>
                <w:bCs/>
                <w:sz w:val="20"/>
                <w:szCs w:val="20"/>
              </w:rPr>
              <w:t>Gra planszowa</w:t>
            </w:r>
            <w:r w:rsidRPr="00D97431">
              <w:rPr>
                <w:b/>
                <w:bCs/>
                <w:sz w:val="20"/>
                <w:szCs w:val="20"/>
              </w:rPr>
              <w:t xml:space="preserve"> </w:t>
            </w:r>
            <w:r w:rsidRPr="00D97431">
              <w:rPr>
                <w:bCs/>
                <w:sz w:val="20"/>
                <w:szCs w:val="20"/>
              </w:rPr>
              <w:t>mająca uwrażliwiać dzieci na problem gromadzenia i sortowania odpadów.</w:t>
            </w:r>
          </w:p>
          <w:p w:rsidR="00660ABE" w:rsidRPr="00D97431" w:rsidRDefault="00660ABE" w:rsidP="00660ABE">
            <w:pPr>
              <w:rPr>
                <w:bCs/>
                <w:sz w:val="20"/>
                <w:szCs w:val="20"/>
              </w:rPr>
            </w:pPr>
            <w:r w:rsidRPr="00D97431">
              <w:rPr>
                <w:b/>
                <w:bCs/>
                <w:sz w:val="20"/>
                <w:szCs w:val="20"/>
              </w:rPr>
              <w:t xml:space="preserve">Zawartość: 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duża plansza 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karty  "odpady"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4 pionki,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lastRenderedPageBreak/>
              <w:t xml:space="preserve"> tekturowe pojemniki na śmieci ,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4 tekturowe plansze "ciężarówki" ,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1 kostka ,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1 bawełniany woreczek ,</w:t>
            </w:r>
          </w:p>
          <w:p w:rsidR="00660ABE" w:rsidRPr="00D97431" w:rsidRDefault="00660ABE" w:rsidP="00660ABE">
            <w:pPr>
              <w:numPr>
                <w:ilvl w:val="0"/>
                <w:numId w:val="8"/>
              </w:numPr>
              <w:spacing w:before="100" w:beforeAutospacing="1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instrukcja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628900" cy="1752600"/>
                  <wp:effectExtent l="19050" t="0" r="0" b="0"/>
                  <wp:docPr id="6" name="Obraz 10" descr="C:\Users\kpsut\Desktop\56b27dd53012434586b8ece841811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psut\Desktop\56b27dd53012434586b8ece841811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10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dydaktyczna </w:t>
            </w: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Celem gry jest pokazanie dzieciom i nauczenie ich prawidłowego postępowania z odpadami oraz wskazanie </w:t>
            </w:r>
            <w:proofErr w:type="spellStart"/>
            <w:r w:rsidRPr="00D97431">
              <w:rPr>
                <w:sz w:val="20"/>
                <w:szCs w:val="20"/>
              </w:rPr>
              <w:t>nieekologicznych</w:t>
            </w:r>
            <w:proofErr w:type="spellEnd"/>
            <w:r w:rsidRPr="00D97431">
              <w:rPr>
                <w:sz w:val="20"/>
                <w:szCs w:val="20"/>
              </w:rPr>
              <w:t xml:space="preserve"> nawyków, których powinny unikać. W trakcie gry uczestnicy natrafiają na scenki przedstawiające pozytywne lub negatywne zachowania dotyczące odpadów. Reguły gry wymuszają opisywanie przez dzieci cech pozytywnego zachowania, za co są nagradzane. W przypadku, gdy gracz nie potrafi prawidłowo opisać danego zachowania, nie może skorzystać z nagrody dopóki nie odnajdzie opisu scenki w Książeczce edukacyjnej dołączonej do gry i nie opisze obrazka prawidłowo. Analogicznie odbywa się w przypadku zachowań negatywnych. Tak skonstruowane reguły gry powodują, że dzieci szybko zdobywają nowe wiadomości i chętnie uczą się by wygrać z innymi uczestnikami. Z myślą o ochronie środowiska świadomie zrezygnowano z lakierowania wydruków, pakowania pionków i kostki w foliowe woreczki, oraz foliowego opakowania pudełka. </w:t>
            </w:r>
            <w:r w:rsidRPr="00D97431">
              <w:rPr>
                <w:sz w:val="20"/>
                <w:szCs w:val="20"/>
              </w:rPr>
              <w:br/>
              <w:t xml:space="preserve">• plansza wykonana z tektury </w:t>
            </w:r>
            <w:r w:rsidRPr="00D97431">
              <w:rPr>
                <w:sz w:val="20"/>
                <w:szCs w:val="20"/>
              </w:rPr>
              <w:br/>
              <w:t xml:space="preserve">• książeczka edukacyjna wraz z instrukcją </w:t>
            </w:r>
            <w:r w:rsidRPr="00D97431">
              <w:rPr>
                <w:sz w:val="20"/>
                <w:szCs w:val="20"/>
              </w:rPr>
              <w:br/>
              <w:t xml:space="preserve">• 4 pionki </w:t>
            </w:r>
            <w:r w:rsidRPr="00D97431">
              <w:rPr>
                <w:sz w:val="20"/>
                <w:szCs w:val="20"/>
              </w:rPr>
              <w:br/>
              <w:t>• kostka do gry</w:t>
            </w:r>
          </w:p>
          <w:p w:rsidR="00D97431" w:rsidRDefault="00660ABE" w:rsidP="00660ABE">
            <w:pPr>
              <w:rPr>
                <w:bCs/>
                <w:sz w:val="20"/>
                <w:szCs w:val="20"/>
              </w:rPr>
            </w:pPr>
            <w:r w:rsidRPr="00D97431">
              <w:rPr>
                <w:b/>
                <w:bCs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2710543" cy="1581150"/>
                  <wp:effectExtent l="19050" t="0" r="0" b="0"/>
                  <wp:docPr id="7" name="Obraz 11" descr="C:\Users\kpsut\Desktop\kolorowy-swiat-odpadow-edukacyjna-gra-planszo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psut\Desktop\kolorowy-swiat-odpadow-edukacyjna-gra-planszo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543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ABE" w:rsidRPr="00D97431" w:rsidRDefault="00660ABE" w:rsidP="00660ABE">
            <w:pPr>
              <w:rPr>
                <w:b/>
                <w:bCs/>
                <w:sz w:val="20"/>
                <w:szCs w:val="20"/>
              </w:rPr>
            </w:pPr>
            <w:r w:rsidRPr="00D97431">
              <w:rPr>
                <w:bCs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edukacyjna </w:t>
            </w: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Recykling ma być  przeznaczona dla dzieci. </w:t>
            </w:r>
            <w:r w:rsidRPr="00D97431">
              <w:rPr>
                <w:sz w:val="20"/>
                <w:szCs w:val="20"/>
              </w:rPr>
              <w:br/>
              <w:t>Dzięki niej dziecko ma możliwość :</w:t>
            </w:r>
            <w:r w:rsidRPr="00D97431">
              <w:rPr>
                <w:sz w:val="20"/>
                <w:szCs w:val="20"/>
              </w:rPr>
              <w:br/>
              <w:t>- kształtowania dobrych nawyków, a szczególnie dbania o środowisko, które nas otacza,</w:t>
            </w:r>
            <w:r w:rsidRPr="00D97431">
              <w:rPr>
                <w:sz w:val="20"/>
                <w:szCs w:val="20"/>
              </w:rPr>
              <w:br/>
              <w:t>- uczenia się zdobywania i pomnażania pieniędzy,</w:t>
            </w:r>
            <w:r w:rsidRPr="00D97431">
              <w:rPr>
                <w:sz w:val="20"/>
                <w:szCs w:val="20"/>
              </w:rPr>
              <w:br/>
              <w:t>- ćwiczenia umiejętności pracy w grupie</w:t>
            </w:r>
            <w:r w:rsidRPr="00D97431">
              <w:rPr>
                <w:sz w:val="20"/>
                <w:szCs w:val="20"/>
              </w:rPr>
              <w:br/>
              <w:t>Gra uczy także strategicznego myślenia!</w:t>
            </w:r>
            <w:r w:rsidRPr="00D97431">
              <w:rPr>
                <w:sz w:val="20"/>
                <w:szCs w:val="20"/>
              </w:rPr>
              <w:br/>
              <w:t>Zawartość pudełka:</w:t>
            </w:r>
            <w:r w:rsidRPr="00D97431">
              <w:rPr>
                <w:sz w:val="20"/>
                <w:szCs w:val="20"/>
              </w:rPr>
              <w:br/>
              <w:t>- instrukcja</w:t>
            </w:r>
            <w:r w:rsidRPr="00D97431">
              <w:rPr>
                <w:sz w:val="20"/>
                <w:szCs w:val="20"/>
              </w:rPr>
              <w:br/>
              <w:t>- plansza</w:t>
            </w:r>
            <w:r w:rsidRPr="00D97431">
              <w:rPr>
                <w:sz w:val="20"/>
                <w:szCs w:val="20"/>
              </w:rPr>
              <w:br/>
              <w:t>- 2 kostki</w:t>
            </w:r>
            <w:r w:rsidRPr="00D97431">
              <w:rPr>
                <w:sz w:val="20"/>
                <w:szCs w:val="20"/>
              </w:rPr>
              <w:br/>
              <w:t>- 4 pionki ( śmieciarki) w czterech kolorach</w:t>
            </w:r>
            <w:r w:rsidRPr="00D97431">
              <w:rPr>
                <w:sz w:val="20"/>
                <w:szCs w:val="20"/>
              </w:rPr>
              <w:br/>
              <w:t>- min. 40 znaczników odpadów w  4 kolorach</w:t>
            </w:r>
            <w:r w:rsidRPr="00D97431">
              <w:rPr>
                <w:sz w:val="20"/>
                <w:szCs w:val="20"/>
              </w:rPr>
              <w:br/>
              <w:t xml:space="preserve">- banknoty o nominałach 10 Euro – min. 80 sztuk, 20 Euro –min.  40 sztuk, 50 Euro – min. 40 sztuk. </w:t>
            </w:r>
          </w:p>
          <w:p w:rsidR="00660ABE" w:rsidRPr="00D97431" w:rsidRDefault="00660ABE" w:rsidP="00676FF5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- woreczek do losowania</w:t>
            </w:r>
            <w:r w:rsidRPr="00D97431">
              <w:rPr>
                <w:sz w:val="20"/>
                <w:szCs w:val="20"/>
              </w:rPr>
              <w:br/>
            </w:r>
          </w:p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671059" cy="1504950"/>
                  <wp:effectExtent l="19050" t="0" r="5341" b="0"/>
                  <wp:docPr id="8" name="Obraz 19" descr="C:\Users\kpsut\Desktop\464194377_1_644x461_gra-recycling-arystoteles-wagrowi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psut\Desktop\464194377_1_644x461_gra-recycling-arystoteles-wagrowi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059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edukacyjna </w:t>
            </w: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Gra edukacyjna ma na celu zebranie z planszy różnego rodzaju śmieci np.: puszek, starych gazet, butelek, plastikowych opakowań. Wygra ten, kto jako pierwszy posegreguje i wyrzuci śmieci do pojemnika w odpowiednim kolorze.</w:t>
            </w:r>
          </w:p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Zalety gry: </w:t>
            </w:r>
            <w:r w:rsidRPr="00D97431">
              <w:rPr>
                <w:sz w:val="20"/>
                <w:szCs w:val="20"/>
              </w:rPr>
              <w:br/>
              <w:t>- rozwija świadomość ekologiczną</w:t>
            </w:r>
            <w:r w:rsidRPr="00D97431">
              <w:rPr>
                <w:sz w:val="20"/>
                <w:szCs w:val="20"/>
              </w:rPr>
              <w:br/>
              <w:t>- przekazuje wiedzę na temat segregacji odpadów</w:t>
            </w:r>
            <w:r w:rsidRPr="00D97431">
              <w:rPr>
                <w:sz w:val="20"/>
                <w:szCs w:val="20"/>
              </w:rPr>
              <w:br/>
              <w:t xml:space="preserve">- ćwiczy myślenie strategiczne </w:t>
            </w:r>
            <w:r w:rsidRPr="00D97431">
              <w:rPr>
                <w:sz w:val="20"/>
                <w:szCs w:val="20"/>
              </w:rPr>
              <w:br/>
              <w:t>- zapewnia znakomitą zabawę</w:t>
            </w:r>
          </w:p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56726" cy="1162050"/>
                  <wp:effectExtent l="19050" t="0" r="674" b="0"/>
                  <wp:docPr id="9" name="Obraz 20" descr="C:\Users\kpsut\Desktop\pol_pl_-EKOBOHATER-gra-Edukacyjna-Adamigo-3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psut\Desktop\pol_pl_-EKOBOHATER-gra-Edukacyjna-Adamigo-3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604" cy="1163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dydaktyczna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>Gra dydaktyczna ma nawiązywać do tematyki związanej z ochroną środowiska. Jednym ze sposobów ochrony jest segregacja odpadów. Gra ma nauczyć dziecko jak poprawnie segregować śmieci. Gra ma zawierać:</w:t>
            </w:r>
          </w:p>
          <w:p w:rsidR="00660ABE" w:rsidRPr="00D97431" w:rsidRDefault="00660ABE" w:rsidP="00660AB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min. 4 plansze - kontenery do segregacji:</w:t>
            </w:r>
            <w:r w:rsidRPr="00D97431">
              <w:rPr>
                <w:sz w:val="20"/>
                <w:szCs w:val="20"/>
              </w:rPr>
              <w:br/>
              <w:t>- papier</w:t>
            </w:r>
            <w:r w:rsidRPr="00D97431">
              <w:rPr>
                <w:sz w:val="20"/>
                <w:szCs w:val="20"/>
              </w:rPr>
              <w:br/>
              <w:t>- plastik</w:t>
            </w:r>
            <w:r w:rsidRPr="00D97431">
              <w:rPr>
                <w:sz w:val="20"/>
                <w:szCs w:val="20"/>
              </w:rPr>
              <w:br/>
              <w:t>- szkło białe</w:t>
            </w:r>
            <w:r w:rsidRPr="00D97431">
              <w:rPr>
                <w:sz w:val="20"/>
                <w:szCs w:val="20"/>
              </w:rPr>
              <w:br/>
              <w:t>- szkło kolorowe</w:t>
            </w:r>
          </w:p>
          <w:p w:rsidR="00660ABE" w:rsidRPr="00D97431" w:rsidRDefault="00660ABE" w:rsidP="00660AB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min. 20 elementów przedstawiających odpady znane </w:t>
            </w:r>
            <w:r w:rsidRPr="00D97431">
              <w:rPr>
                <w:sz w:val="20"/>
                <w:szCs w:val="20"/>
              </w:rPr>
              <w:lastRenderedPageBreak/>
              <w:t>każdemu dziecku z domu</w:t>
            </w:r>
          </w:p>
          <w:p w:rsidR="00660ABE" w:rsidRPr="00D97431" w:rsidRDefault="00660ABE" w:rsidP="00660ABE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D97431">
              <w:rPr>
                <w:rFonts w:ascii="Calibri" w:hAnsi="Calibri" w:cs="Calibri"/>
                <w:sz w:val="20"/>
                <w:szCs w:val="20"/>
              </w:rPr>
              <w:t>Zadaniem dziecka jest dopasowanie poszczególnych elementów do odpowiednich kontenerów. Plansze z kontenerami na odwrocie mają podstawowe informacje co do nich możemy a czego nie możemy wrzucać.</w:t>
            </w:r>
            <w:r w:rsidRPr="00D97431">
              <w:rPr>
                <w:rFonts w:ascii="Calibri" w:hAnsi="Calibri" w:cs="Calibri"/>
                <w:sz w:val="20"/>
                <w:szCs w:val="20"/>
              </w:rPr>
              <w:br/>
              <w:t>Do każdego kontenera przyporządkowano po 5 elementów.</w:t>
            </w:r>
          </w:p>
          <w:p w:rsidR="00660ABE" w:rsidRPr="00D97431" w:rsidRDefault="00660ABE" w:rsidP="00660AB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plansze kontenerów i elementy z odpadami wykonane są z grubej, sztywnej tektury</w:t>
            </w:r>
          </w:p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076575" cy="2128938"/>
                  <wp:effectExtent l="19050" t="0" r="9525" b="0"/>
                  <wp:docPr id="10" name="Obraz 21" descr="C:\Users\kpsut\Desktop\f822c4e643549f09bcea6492a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psut\Desktop\f822c4e643549f09bcea6492a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12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ABE" w:rsidRPr="00D97431" w:rsidRDefault="00660ABE" w:rsidP="00702E40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zdjęcie poglądowe 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Gra dydaktyczna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rFonts w:ascii="Arial Unicode MS" w:eastAsia="Arial Unicode MS" w:hAnsi="Arial Unicode MS"/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Gra uczy rozpoznawania surowca różnych przedmiotów i zachęca do sortowania odpadów.</w:t>
            </w:r>
            <w:r w:rsidRPr="00D97431">
              <w:rPr>
                <w:sz w:val="20"/>
                <w:szCs w:val="20"/>
              </w:rPr>
              <w:br/>
              <w:t>Zawartość:</w:t>
            </w:r>
          </w:p>
          <w:p w:rsidR="00660ABE" w:rsidRPr="00D97431" w:rsidRDefault="00660ABE" w:rsidP="00660AB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min. 5 pojemników,</w:t>
            </w:r>
          </w:p>
          <w:p w:rsidR="00660ABE" w:rsidRPr="00D97431" w:rsidRDefault="00660ABE" w:rsidP="00660AB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min. 35 fotografii odpadów,</w:t>
            </w:r>
          </w:p>
          <w:p w:rsidR="00660ABE" w:rsidRPr="00D97431" w:rsidRDefault="00660ABE" w:rsidP="00660AB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instrukcja,</w:t>
            </w:r>
          </w:p>
          <w:p w:rsidR="00660ABE" w:rsidRPr="00D97431" w:rsidRDefault="00660ABE" w:rsidP="00660AB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walizka.</w:t>
            </w:r>
          </w:p>
          <w:p w:rsidR="00660ABE" w:rsidRPr="00D97431" w:rsidRDefault="00660ABE" w:rsidP="00702E40">
            <w:pPr>
              <w:rPr>
                <w:sz w:val="20"/>
                <w:szCs w:val="20"/>
              </w:rPr>
            </w:pPr>
            <w:r w:rsidRPr="00D9743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19200" cy="981075"/>
                  <wp:effectExtent l="19050" t="0" r="0" b="0"/>
                  <wp:docPr id="11" name="Obraz 1" descr="C:\Users\kpsut\Desktop\5c9e223895f00c1284ce954355522fed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5c9e223895f00c1284ce954355522fed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36" cy="98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97431">
              <w:rPr>
                <w:rFonts w:cstheme="minorHAnsi"/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60ABE" w:rsidRPr="00214E8C" w:rsidTr="00D97431">
        <w:tc>
          <w:tcPr>
            <w:tcW w:w="817" w:type="dxa"/>
          </w:tcPr>
          <w:p w:rsidR="00660ABE" w:rsidRPr="00D97431" w:rsidRDefault="00660ABE" w:rsidP="00660ABE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Gra magnetyczna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 </w:t>
            </w:r>
          </w:p>
          <w:p w:rsidR="00660ABE" w:rsidRPr="00D97431" w:rsidRDefault="00660ABE" w:rsidP="00660ABE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 xml:space="preserve">Celem gry jest ukazanie dzieciom problemu produkowanych przez człowieka odpadów i uwrażliwienie na konieczność ich segregowania. W czasie gry dzieci uczą się rozróżniać poszczególne rodzaje odpadów, aby przyporządkowywać je odpowiednim kontenerom na śmieci. Na plakietkach odpady pogrupowane są na pięć kategorii i oznaczone kolorystycznie. Kolorowe plansze, realistyczne fotografie odpadów i magnetyczność elementów stanowią dla dzieci dużą atrakcję. </w:t>
            </w:r>
            <w:r w:rsidRPr="00D97431">
              <w:rPr>
                <w:sz w:val="20"/>
                <w:szCs w:val="20"/>
              </w:rPr>
              <w:br/>
              <w:t xml:space="preserve">Zawartość :  </w:t>
            </w:r>
          </w:p>
          <w:p w:rsidR="00660ABE" w:rsidRPr="00D97431" w:rsidRDefault="00660ABE" w:rsidP="00660AB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none"/>
              </w:rPr>
            </w:pPr>
            <w:r w:rsidRPr="00D97431">
              <w:rPr>
                <w:sz w:val="20"/>
                <w:szCs w:val="20"/>
                <w:u w:val="none"/>
              </w:rPr>
              <w:t>plansze magnetyczne;</w:t>
            </w:r>
          </w:p>
          <w:p w:rsidR="00660ABE" w:rsidRPr="00D97431" w:rsidRDefault="00660ABE" w:rsidP="00660AB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none"/>
              </w:rPr>
            </w:pPr>
            <w:r w:rsidRPr="00D97431">
              <w:rPr>
                <w:sz w:val="20"/>
                <w:szCs w:val="20"/>
                <w:u w:val="none"/>
              </w:rPr>
              <w:t>plakietki magnetyczne;</w:t>
            </w:r>
          </w:p>
          <w:p w:rsidR="00660ABE" w:rsidRPr="00D97431" w:rsidRDefault="00660ABE" w:rsidP="00660AB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none"/>
              </w:rPr>
            </w:pPr>
            <w:r w:rsidRPr="00D97431">
              <w:rPr>
                <w:sz w:val="20"/>
                <w:szCs w:val="20"/>
                <w:u w:val="none"/>
              </w:rPr>
              <w:t>instrukcja.</w:t>
            </w:r>
          </w:p>
          <w:p w:rsidR="00660ABE" w:rsidRPr="00D97431" w:rsidRDefault="00660ABE" w:rsidP="00660ABE">
            <w:pPr>
              <w:rPr>
                <w:sz w:val="20"/>
                <w:szCs w:val="20"/>
              </w:rPr>
            </w:pPr>
            <w:r w:rsidRPr="00D9743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095500" cy="1679893"/>
                  <wp:effectExtent l="19050" t="0" r="0" b="0"/>
                  <wp:docPr id="12" name="Obraz 2" descr="C:\Users\kpsut\Desktop\13e1e35e29b71675dcd209962b59ab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13e1e35e29b71675dcd209962b59ab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79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31">
              <w:rPr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660ABE" w:rsidRPr="00214E8C" w:rsidRDefault="00660ABE" w:rsidP="00660AB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60ABE" w:rsidRPr="00D97431" w:rsidRDefault="00660ABE" w:rsidP="00660AB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D97431">
              <w:rPr>
                <w:sz w:val="20"/>
                <w:szCs w:val="20"/>
              </w:rPr>
              <w:t>5 szt.</w:t>
            </w:r>
          </w:p>
        </w:tc>
        <w:tc>
          <w:tcPr>
            <w:tcW w:w="1560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660ABE" w:rsidRPr="00214E8C" w:rsidRDefault="00660ABE" w:rsidP="00660AB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A3C41" w:rsidRPr="00214E8C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  <w:r w:rsidRPr="00214E8C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A3C41" w:rsidRPr="00214E8C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A3C41" w:rsidRPr="00214E8C" w:rsidRDefault="00214E8C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3A3C41" w:rsidRPr="00214E8C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3A3C41" w:rsidRPr="00214E8C">
        <w:rPr>
          <w:rFonts w:cstheme="minorHAnsi"/>
          <w:sz w:val="20"/>
          <w:szCs w:val="20"/>
        </w:rPr>
        <w:t>…………………………………..</w:t>
      </w:r>
    </w:p>
    <w:p w:rsidR="003A3C41" w:rsidRPr="00214E8C" w:rsidRDefault="00214E8C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3A3C41" w:rsidRPr="00214E8C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="003A3C41" w:rsidRPr="00214E8C">
        <w:rPr>
          <w:rFonts w:cstheme="minorHAnsi"/>
          <w:sz w:val="20"/>
          <w:szCs w:val="20"/>
        </w:rPr>
        <w:t>(podpis oferenta)</w:t>
      </w:r>
    </w:p>
    <w:p w:rsidR="00904364" w:rsidRPr="00214E8C" w:rsidRDefault="00904364">
      <w:pPr>
        <w:rPr>
          <w:rFonts w:cstheme="minorHAnsi"/>
          <w:sz w:val="20"/>
          <w:szCs w:val="20"/>
        </w:rPr>
      </w:pPr>
    </w:p>
    <w:sectPr w:rsidR="00904364" w:rsidRPr="00214E8C" w:rsidSect="00F42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7F75"/>
    <w:multiLevelType w:val="hybridMultilevel"/>
    <w:tmpl w:val="F662CB9A"/>
    <w:lvl w:ilvl="0" w:tplc="740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106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7E4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C19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DA9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0C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1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707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B83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ECD59E9"/>
    <w:multiLevelType w:val="hybridMultilevel"/>
    <w:tmpl w:val="BB4E3F3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2B0E"/>
    <w:multiLevelType w:val="hybridMultilevel"/>
    <w:tmpl w:val="E2AC9E32"/>
    <w:lvl w:ilvl="0" w:tplc="5058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22D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F8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6E2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56C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C60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B44A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280A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922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34842"/>
    <w:multiLevelType w:val="hybridMultilevel"/>
    <w:tmpl w:val="7FCC5DD4"/>
    <w:lvl w:ilvl="0" w:tplc="1A36F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7EC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5C5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2216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5E44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EC7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FEF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761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A3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A0818"/>
    <w:multiLevelType w:val="hybridMultilevel"/>
    <w:tmpl w:val="872627E2"/>
    <w:lvl w:ilvl="0" w:tplc="5498A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7E3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08B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5C30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6068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FA8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062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587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0AD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C41"/>
    <w:rsid w:val="00214E8C"/>
    <w:rsid w:val="002F4FC8"/>
    <w:rsid w:val="00350FCD"/>
    <w:rsid w:val="00364B38"/>
    <w:rsid w:val="003A3C41"/>
    <w:rsid w:val="00660ABE"/>
    <w:rsid w:val="00676FF5"/>
    <w:rsid w:val="006B3EB4"/>
    <w:rsid w:val="006C662F"/>
    <w:rsid w:val="00702E40"/>
    <w:rsid w:val="00791262"/>
    <w:rsid w:val="007B69D6"/>
    <w:rsid w:val="008046C5"/>
    <w:rsid w:val="00904364"/>
    <w:rsid w:val="009151F6"/>
    <w:rsid w:val="00A51103"/>
    <w:rsid w:val="00AB137E"/>
    <w:rsid w:val="00AB4D72"/>
    <w:rsid w:val="00B13556"/>
    <w:rsid w:val="00C17E68"/>
    <w:rsid w:val="00C25D22"/>
    <w:rsid w:val="00CA41DD"/>
    <w:rsid w:val="00D53C9E"/>
    <w:rsid w:val="00D97431"/>
    <w:rsid w:val="00F5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A3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A3C41"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3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6DE-1B13-4554-A1D7-3C13DC0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1012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5</cp:revision>
  <dcterms:created xsi:type="dcterms:W3CDTF">2018-11-13T09:21:00Z</dcterms:created>
  <dcterms:modified xsi:type="dcterms:W3CDTF">2018-11-14T07:43:00Z</dcterms:modified>
</cp:coreProperties>
</file>